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EB" w:rsidRDefault="003710EB" w:rsidP="00A20CD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Нормативно-правовые акты, оказавшие влияние</w:t>
      </w:r>
    </w:p>
    <w:p w:rsidR="003710EB" w:rsidRDefault="003710EB" w:rsidP="00A20CD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деятельность </w:t>
      </w:r>
      <w:r w:rsidR="00A20CDA">
        <w:rPr>
          <w:rFonts w:ascii="Times New Roman" w:hAnsi="Times New Roman"/>
          <w:b/>
          <w:bCs/>
          <w:sz w:val="24"/>
          <w:szCs w:val="24"/>
        </w:rPr>
        <w:t>МБУК «</w:t>
      </w:r>
      <w:r>
        <w:rPr>
          <w:rFonts w:ascii="Times New Roman" w:hAnsi="Times New Roman"/>
          <w:b/>
          <w:bCs/>
          <w:sz w:val="24"/>
          <w:szCs w:val="24"/>
        </w:rPr>
        <w:t>БИС</w:t>
      </w:r>
      <w:r w:rsidR="00A20CD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A20CDA">
        <w:rPr>
          <w:rFonts w:ascii="Times New Roman" w:hAnsi="Times New Roman"/>
          <w:b/>
          <w:bCs/>
          <w:sz w:val="24"/>
          <w:szCs w:val="24"/>
        </w:rPr>
        <w:t>г. Кургана»</w:t>
      </w:r>
      <w:r>
        <w:rPr>
          <w:rFonts w:ascii="Times New Roman" w:hAnsi="Times New Roman"/>
          <w:b/>
          <w:bCs/>
          <w:sz w:val="24"/>
          <w:szCs w:val="24"/>
        </w:rPr>
        <w:t xml:space="preserve"> в 2017 году</w:t>
      </w:r>
    </w:p>
    <w:p w:rsidR="00A20CDA" w:rsidRDefault="00A20CDA" w:rsidP="00A20CD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20CDA" w:rsidRPr="00A20CDA" w:rsidRDefault="00A20CDA" w:rsidP="00A20CD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A20CDA">
        <w:rPr>
          <w:rFonts w:ascii="Times New Roman" w:hAnsi="Times New Roman"/>
          <w:sz w:val="24"/>
          <w:szCs w:val="24"/>
        </w:rPr>
        <w:t>Основы государственной культурной политики. Указ Президента РФ от 24.12.2014 N 808 «Об утверждении Основ государственной культурной политики»</w:t>
      </w:r>
    </w:p>
    <w:p w:rsidR="00A20CDA" w:rsidRPr="00A20CDA" w:rsidRDefault="00A20CDA" w:rsidP="00A20CD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0CDA">
        <w:rPr>
          <w:rFonts w:ascii="Times New Roman" w:hAnsi="Times New Roman"/>
          <w:sz w:val="24"/>
          <w:szCs w:val="24"/>
        </w:rPr>
        <w:t>Стратегия государственной культурной политики на период до 2030 года. Распоряжение Правительства Российской Федерации N 326-р от 29 февраля 2016 г.</w:t>
      </w:r>
    </w:p>
    <w:p w:rsidR="00A20CDA" w:rsidRPr="00A20CDA" w:rsidRDefault="00A20CDA" w:rsidP="00A20CD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0CDA">
        <w:rPr>
          <w:rFonts w:ascii="Times New Roman" w:hAnsi="Times New Roman"/>
          <w:color w:val="000000"/>
          <w:sz w:val="24"/>
          <w:szCs w:val="24"/>
        </w:rPr>
        <w:t>Федеральный закон РФ от 06.10.2003 №131-ФЗ «Об общих принципах организации местного самоуправления в РФ» (</w:t>
      </w:r>
      <w:r w:rsidRPr="00A20CD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ред. от 30.10.</w:t>
      </w:r>
      <w:r w:rsidRPr="00A20C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2017)</w:t>
      </w:r>
      <w:r w:rsidRPr="00A20CD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0CDA" w:rsidRPr="00A20CDA" w:rsidRDefault="00A20CDA" w:rsidP="00A20CD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0CDA">
        <w:rPr>
          <w:rFonts w:ascii="Times New Roman" w:hAnsi="Times New Roman"/>
          <w:color w:val="000000"/>
          <w:sz w:val="24"/>
          <w:szCs w:val="24"/>
        </w:rPr>
        <w:t>Федеральный закон РФ от 27.07.2010 №210-ФЗ «Об организации предоставления государственных и муниципальных услуг» (ред. от 03.07.2016, с изм. от 19.12. 2016)</w:t>
      </w:r>
    </w:p>
    <w:p w:rsidR="00A20CDA" w:rsidRPr="00A20CDA" w:rsidRDefault="00A20CDA" w:rsidP="00A20CD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0CDA">
        <w:rPr>
          <w:rFonts w:ascii="Times New Roman" w:hAnsi="Times New Roman"/>
          <w:sz w:val="24"/>
          <w:szCs w:val="24"/>
        </w:rPr>
        <w:t>Указ Президента Российской Федерации от 5 января 2016 года № 7 «О проведении в Российской Федерации Года экологии», Указ Президента Российской Федерации от 1 августа 2015 года № 392 «О проведении в Российской Федерации Года особо охраняемых природных территорий»</w:t>
      </w:r>
    </w:p>
    <w:p w:rsidR="003710EB" w:rsidRDefault="003710EB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Закон РФ от 09.10.1992 №3612-1 «Основы законодательства Российской Федерации о культуре» (ред. от 29.07.2017) </w:t>
      </w:r>
    </w:p>
    <w:p w:rsidR="003710EB" w:rsidRDefault="003710EB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kern w:val="24"/>
          <w:sz w:val="24"/>
          <w:szCs w:val="24"/>
        </w:rPr>
        <w:t>Федеральный закон от 29.12.1994 № 78-ФЗ «О библиотечном деле» (ред. от 03.07.2016) «О библиотечном деле» (с изм. и доп., вступ. в силу с 03.10.2016)</w:t>
      </w:r>
    </w:p>
    <w:p w:rsidR="003710EB" w:rsidRDefault="003710EB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Модельный стандарт деятельности общедоступной библиотеки. </w:t>
      </w:r>
      <w:r>
        <w:rPr>
          <w:rFonts w:ascii="Times New Roman" w:hAnsi="Times New Roman"/>
          <w:sz w:val="24"/>
          <w:szCs w:val="24"/>
        </w:rPr>
        <w:t xml:space="preserve">Министерство культуры РФ. Утверждён 31.10.2014 министром культуры </w:t>
      </w:r>
      <w:proofErr w:type="spellStart"/>
      <w:r>
        <w:rPr>
          <w:rFonts w:ascii="Times New Roman" w:hAnsi="Times New Roman"/>
          <w:sz w:val="24"/>
          <w:szCs w:val="24"/>
        </w:rPr>
        <w:t>Мединским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В. Р.</w:t>
      </w:r>
    </w:p>
    <w:p w:rsidR="003710EB" w:rsidRDefault="003710EB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Рекомендации по оформлению трудовых отношений с работником государственного (муниципального) учреждения при введении эффективного контракта. Утверждены приказом Минтруда 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России  от</w:t>
      </w:r>
      <w:proofErr w:type="gramEnd"/>
      <w:r>
        <w:rPr>
          <w:rFonts w:ascii="Times New Roman" w:hAnsi="Times New Roman"/>
          <w:iCs/>
          <w:sz w:val="24"/>
          <w:szCs w:val="24"/>
          <w:lang w:eastAsia="ru-RU"/>
        </w:rPr>
        <w:t xml:space="preserve"> 26 апреля 2013 года N 167н </w:t>
      </w:r>
      <w:r>
        <w:rPr>
          <w:rFonts w:ascii="Times New Roman" w:hAnsi="Times New Roman"/>
          <w:iCs/>
          <w:spacing w:val="2"/>
          <w:sz w:val="24"/>
          <w:szCs w:val="24"/>
          <w:lang w:eastAsia="ru-RU"/>
        </w:rPr>
        <w:t>(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в ред.  Приказа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Минтруда 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 xml:space="preserve">России 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iCs/>
          <w:spacing w:val="2"/>
          <w:sz w:val="24"/>
          <w:szCs w:val="24"/>
          <w:lang w:eastAsia="ru-RU"/>
        </w:rPr>
        <w:t xml:space="preserve"> 20 февраля 2014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№103н)</w:t>
      </w:r>
    </w:p>
    <w:p w:rsidR="003710EB" w:rsidRDefault="003710EB" w:rsidP="00A20CDA">
      <w:pPr>
        <w:keepNext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культуры РФ от 28 июня 2013 г. N 920 "Об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работников"</w:t>
      </w:r>
    </w:p>
    <w:p w:rsidR="003710EB" w:rsidRDefault="003710EB" w:rsidP="00A20CDA">
      <w:pPr>
        <w:keepNext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outlineLvl w:val="1"/>
        <w:rPr>
          <w:rFonts w:ascii="Times New Roman" w:hAnsi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Об утверждении показателей, характеризующих общие критерии оценки качества оказания услуг организациями культуры. Приказ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Минкульта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РФ от 05.10.2015 № 2515. Введён в 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 xml:space="preserve">действие  </w:t>
      </w:r>
      <w:r>
        <w:rPr>
          <w:rFonts w:ascii="Times New Roman" w:hAnsi="Times New Roman"/>
          <w:iCs/>
          <w:spacing w:val="2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iCs/>
          <w:sz w:val="24"/>
          <w:szCs w:val="24"/>
          <w:lang w:eastAsia="ru-RU"/>
        </w:rPr>
        <w:t xml:space="preserve"> 07.11.2015 г. </w:t>
      </w:r>
    </w:p>
    <w:p w:rsidR="003710EB" w:rsidRDefault="003710EB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отраслевые нормы труда на работы, выполняемые в библиотеках. Приказ Министерства культуры РФ «Об утверждении типовых отраслевых норм труда на работы, выполняемые в библиотеках» от 30.12.2014 № 2477. Введен в действие с 25. 05.2015</w:t>
      </w:r>
    </w:p>
    <w:p w:rsidR="003710EB" w:rsidRDefault="003710EB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Методические рекомендации по введению нормирования труда в государственных (муниципальных) учреждениях культуры с указаниями особенностей введения типовых норм труда в библиотеках, фильмофондах, зоопарках, музеях и других организациях музейного типа. Письмо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Минкульта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РФ от 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3 июля 2015 года N 231-01-39-НМ </w:t>
      </w:r>
    </w:p>
    <w:p w:rsidR="003710EB" w:rsidRDefault="00352E92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5" w:tgtFrame="_blank" w:tooltip="Дата публикации файла: 04.12.2013" w:history="1">
        <w:r w:rsidR="003710EB" w:rsidRPr="00352E92">
          <w:rPr>
            <w:rStyle w:val="a3"/>
            <w:color w:val="auto"/>
            <w:sz w:val="24"/>
            <w:szCs w:val="24"/>
            <w:u w:val="none"/>
          </w:rPr>
          <w:t>Приказ Минтруда России от 30.09.2013г. №504</w:t>
        </w:r>
      </w:hyperlink>
      <w:r w:rsidR="003710EB" w:rsidRPr="00352E92">
        <w:rPr>
          <w:rStyle w:val="apple-converted-space"/>
          <w:rFonts w:ascii="Times New Roman" w:hAnsi="Times New Roman"/>
          <w:sz w:val="24"/>
          <w:szCs w:val="24"/>
        </w:rPr>
        <w:t> </w:t>
      </w:r>
      <w:r w:rsidR="003710EB">
        <w:rPr>
          <w:rFonts w:ascii="Times New Roman" w:hAnsi="Times New Roman"/>
          <w:sz w:val="24"/>
          <w:szCs w:val="24"/>
        </w:rPr>
        <w:t>"Об утверждении методических рекомендаций по разработке систем нормирования труда в государственных (муниципальных) учреждениях"</w:t>
      </w:r>
    </w:p>
    <w:p w:rsidR="003710EB" w:rsidRDefault="003710EB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Письмо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Минкульта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РФ 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от 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31</w:t>
      </w:r>
      <w:proofErr w:type="gramEnd"/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августа 2016 г. № 265-01-39- НМ</w:t>
      </w:r>
      <w:r>
        <w:rPr>
          <w:rFonts w:ascii="Times New Roman" w:hAnsi="Times New Roman"/>
          <w:spacing w:val="2"/>
          <w:sz w:val="24"/>
          <w:szCs w:val="24"/>
        </w:rPr>
        <w:t xml:space="preserve"> «О необходимости внедрения типовых отраслевых норм труда в подведомственных учреждениях и утверждения их локальными нормативными актами учреждений»</w:t>
      </w:r>
    </w:p>
    <w:p w:rsidR="003710EB" w:rsidRDefault="003710EB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Методические рекомендации субъектам РФ и органам местного самоуправления по развитию сети организаций культуры и обеспеченности населения услугами организаций культуры. Приложение к Распоряжению Министерства культуры РФ от 29 апреля 2016 №Р-547</w:t>
      </w:r>
    </w:p>
    <w:p w:rsidR="003710EB" w:rsidRDefault="003710EB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Профессиональный  стандарт</w:t>
      </w:r>
      <w:proofErr w:type="gramEnd"/>
      <w:r>
        <w:rPr>
          <w:rFonts w:ascii="Times New Roman" w:hAnsi="Times New Roman"/>
          <w:sz w:val="24"/>
          <w:szCs w:val="24"/>
        </w:rPr>
        <w:t xml:space="preserve"> «Специалист в области информационно-библиотечной деятельности».  Проект</w:t>
      </w:r>
    </w:p>
    <w:p w:rsidR="003710EB" w:rsidRDefault="003710EB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Национальная рамка квалификаций в Российской Федерации. Проект, 2012 г. Совместный документ 3-х министерств Правительства РФ, устанавливающий 9 уровней квалификации</w:t>
      </w:r>
    </w:p>
    <w:p w:rsidR="003710EB" w:rsidRDefault="003710EB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Национальный стандарт Российской Федерации ГОСТ </w:t>
      </w:r>
      <w:proofErr w:type="gramStart"/>
      <w:r>
        <w:rPr>
          <w:rFonts w:ascii="Times New Roman" w:hAnsi="Times New Roman"/>
          <w:sz w:val="24"/>
          <w:szCs w:val="24"/>
        </w:rPr>
        <w:t>Р  7.0.20</w:t>
      </w:r>
      <w:proofErr w:type="gramEnd"/>
      <w:r>
        <w:rPr>
          <w:rFonts w:ascii="Times New Roman" w:hAnsi="Times New Roman"/>
          <w:sz w:val="24"/>
          <w:szCs w:val="24"/>
        </w:rPr>
        <w:t xml:space="preserve"> - 2014 Библиотечная статистика: показатели и единицы исчисления</w:t>
      </w:r>
    </w:p>
    <w:p w:rsidR="003710EB" w:rsidRDefault="003710EB" w:rsidP="00A20CDA">
      <w:pPr>
        <w:numPr>
          <w:ilvl w:val="0"/>
          <w:numId w:val="1"/>
        </w:numPr>
        <w:tabs>
          <w:tab w:val="left" w:pos="122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Росстата </w:t>
      </w:r>
      <w:proofErr w:type="gramStart"/>
      <w:r>
        <w:rPr>
          <w:rFonts w:ascii="Times New Roman" w:hAnsi="Times New Roman"/>
          <w:sz w:val="24"/>
          <w:szCs w:val="24"/>
        </w:rPr>
        <w:t>от  07.12.2016</w:t>
      </w:r>
      <w:proofErr w:type="gramEnd"/>
      <w:r>
        <w:rPr>
          <w:rFonts w:ascii="Times New Roman" w:hAnsi="Times New Roman"/>
          <w:sz w:val="24"/>
          <w:szCs w:val="24"/>
        </w:rPr>
        <w:t xml:space="preserve"> №764 </w:t>
      </w:r>
      <w:r>
        <w:rPr>
          <w:rFonts w:ascii="Times New Roman" w:hAnsi="Times New Roman"/>
          <w:b/>
          <w:sz w:val="24"/>
          <w:szCs w:val="24"/>
        </w:rPr>
        <w:t>(с изм. от 26.05.2017</w:t>
      </w:r>
      <w:r>
        <w:rPr>
          <w:rFonts w:ascii="Times New Roman" w:hAnsi="Times New Roman"/>
          <w:sz w:val="24"/>
          <w:szCs w:val="24"/>
        </w:rPr>
        <w:t>)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</w:r>
    </w:p>
    <w:p w:rsidR="003710EB" w:rsidRDefault="003710EB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РФ от 07.02.1992 N 2300–1 «О защите прав </w:t>
      </w:r>
      <w:proofErr w:type="gramStart"/>
      <w:r>
        <w:rPr>
          <w:rFonts w:ascii="Times New Roman" w:hAnsi="Times New Roman"/>
          <w:sz w:val="24"/>
          <w:szCs w:val="24"/>
        </w:rPr>
        <w:t>потребителей»  (</w:t>
      </w:r>
      <w:proofErr w:type="gramEnd"/>
      <w:r>
        <w:rPr>
          <w:rFonts w:ascii="Times New Roman" w:hAnsi="Times New Roman"/>
          <w:sz w:val="24"/>
          <w:szCs w:val="24"/>
        </w:rPr>
        <w:t>ред. от 01.05.2017)</w:t>
      </w:r>
    </w:p>
    <w:p w:rsidR="003710EB" w:rsidRDefault="003710EB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24"/>
          <w:sz w:val="24"/>
          <w:szCs w:val="24"/>
        </w:rPr>
        <w:t xml:space="preserve">Федеральный закон от 27.07.2006 № 152-ФЗ «О персональных данных»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ред</w:t>
      </w:r>
      <w:r>
        <w:rPr>
          <w:rFonts w:ascii="Times New Roman" w:hAnsi="Times New Roman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 29.07.2017) </w:t>
      </w:r>
      <w:r>
        <w:rPr>
          <w:rFonts w:ascii="Times New Roman" w:hAnsi="Times New Roman"/>
          <w:kern w:val="24"/>
          <w:sz w:val="24"/>
          <w:szCs w:val="24"/>
        </w:rPr>
        <w:t xml:space="preserve">«О персональных данных» </w:t>
      </w:r>
    </w:p>
    <w:p w:rsidR="003710EB" w:rsidRDefault="003710EB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27.07.2006 г. №149-ФЗ «Об информации, информационных технологиях и о защите информации (ред. от 29.07.2017, с изм. и доп., вступ. в силу с 01.11.2017) </w:t>
      </w:r>
    </w:p>
    <w:p w:rsidR="003710EB" w:rsidRDefault="003710EB" w:rsidP="00A20C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Гражданский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кодекс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РФ</w:t>
      </w:r>
      <w:r>
        <w:rPr>
          <w:rFonts w:ascii="Times New Roman" w:hAnsi="Times New Roman"/>
          <w:sz w:val="24"/>
          <w:szCs w:val="24"/>
          <w:shd w:val="clear" w:color="auto" w:fill="FFFFFF"/>
        </w:rPr>
        <w:t>: Ч.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от 30/11.1994 №51-ФЗ (д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ейств. ред. от 28.03.2017); Ч.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 w:eastAsia="ru-RU"/>
        </w:rPr>
        <w:t>IV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действ.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ред.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12 июля 2017 г.; с 1 января 2018 года вступ. в силу нов.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ред.)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710EB" w:rsidRDefault="003710EB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РФ от 26.04.2007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№63-ФЗ (ред. от 30.09.2017 «О   внесении </w:t>
      </w:r>
      <w:proofErr w:type="gramStart"/>
      <w:r>
        <w:rPr>
          <w:rFonts w:ascii="Times New Roman" w:hAnsi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Бюджетный кодекс  Российской     Федерации в части регулирования бюджетного процесса и приведения в соответствие с бюджетным законодательством Российской     Федерации отдельных законодательных актов Российской     Федерации»</w:t>
      </w:r>
    </w:p>
    <w:p w:rsidR="003710EB" w:rsidRDefault="003710EB" w:rsidP="00A20C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Росстата </w:t>
      </w:r>
      <w:proofErr w:type="gramStart"/>
      <w:r>
        <w:rPr>
          <w:rFonts w:ascii="Times New Roman" w:hAnsi="Times New Roman"/>
          <w:sz w:val="24"/>
          <w:szCs w:val="24"/>
        </w:rPr>
        <w:t>от  07.12.2016</w:t>
      </w:r>
      <w:proofErr w:type="gramEnd"/>
      <w:r>
        <w:rPr>
          <w:rFonts w:ascii="Times New Roman" w:hAnsi="Times New Roman"/>
          <w:sz w:val="24"/>
          <w:szCs w:val="24"/>
        </w:rPr>
        <w:t xml:space="preserve"> №764 (с изм. от 26.05.2017)«Об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</w:r>
    </w:p>
    <w:p w:rsidR="003710EB" w:rsidRDefault="003710EB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Профессиональный  стандарт</w:t>
      </w:r>
      <w:proofErr w:type="gramEnd"/>
      <w:r>
        <w:rPr>
          <w:rFonts w:ascii="Times New Roman" w:hAnsi="Times New Roman"/>
          <w:sz w:val="24"/>
          <w:szCs w:val="24"/>
        </w:rPr>
        <w:t xml:space="preserve"> «Специалист в области информационно-библиотечной деятельности».  Проект</w:t>
      </w:r>
    </w:p>
    <w:p w:rsidR="003710EB" w:rsidRDefault="003710EB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Национальный стандарт Российской Федерации ГОСТ </w:t>
      </w:r>
      <w:proofErr w:type="gramStart"/>
      <w:r>
        <w:rPr>
          <w:rFonts w:ascii="Times New Roman" w:hAnsi="Times New Roman"/>
          <w:sz w:val="24"/>
          <w:szCs w:val="24"/>
        </w:rPr>
        <w:t>Р  7.0.20</w:t>
      </w:r>
      <w:proofErr w:type="gramEnd"/>
      <w:r>
        <w:rPr>
          <w:rFonts w:ascii="Times New Roman" w:hAnsi="Times New Roman"/>
          <w:sz w:val="24"/>
          <w:szCs w:val="24"/>
        </w:rPr>
        <w:t xml:space="preserve"> - 2014 Библиотечная статистика: показатели и единицы исчисления</w:t>
      </w:r>
    </w:p>
    <w:p w:rsidR="003710EB" w:rsidRDefault="003710EB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города Кургана от 11 ноября 2016 г. №8141 «Об утверждении муниципальной программы города Кургана «Развитие культуры города Кургана на 2017-2019 годы» </w:t>
      </w:r>
    </w:p>
    <w:p w:rsidR="003710EB" w:rsidRDefault="003710EB" w:rsidP="00A20C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 внесении изменений в ведомственный перечень муниципальных услуг (работ), оказываемых (выполняемых) муниципальными учреждениями города Кургана, утверждённый постановлением Администрации города Кургана от 22.09.2016 г. Постановление Администрации города Кургана № 9680 от 30 декабря 2016 года</w:t>
      </w:r>
    </w:p>
    <w:p w:rsidR="003710EB" w:rsidRDefault="003710EB" w:rsidP="00A20C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 утверждении примерного Положения об оплате труда работников федеральных бюджетных учреждений культуры, искусства. Образования и науки, находящихся в ведении Министерства культуры Российской Федерации. Приказ Министерства культуры Российской Федерации от 26 августа 2016 г. №1947</w:t>
      </w:r>
    </w:p>
    <w:p w:rsidR="003710EB" w:rsidRDefault="003710EB" w:rsidP="00A20CDA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>
        <w:rPr>
          <w:spacing w:val="2"/>
        </w:rPr>
        <w:t>О формировании фонда оплаты труда работников муниципальных учреждений культуры города Кургана. Решение Курганской Городской думы от 28 августа 2013 года № 140 (в ред. Решений Курганской городской думы от 27.11.2013 № 209, от 25.12.2013 № 256, от 16.12. 2015 №203, от 22.06.2016 №134, 24.08.2016 №175, от 26.10.2016 № 224)</w:t>
      </w:r>
    </w:p>
    <w:p w:rsidR="003710EB" w:rsidRDefault="003710EB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культуры РФ от 10 ноября 2015 г. № 2761 «Об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инвалидов» </w:t>
      </w:r>
    </w:p>
    <w:p w:rsidR="003710EB" w:rsidRDefault="003710EB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 утверждении Плана мероприятий („дорожной </w:t>
      </w:r>
      <w:proofErr w:type="gramStart"/>
      <w:r>
        <w:rPr>
          <w:rFonts w:ascii="Times New Roman" w:hAnsi="Times New Roman"/>
          <w:sz w:val="24"/>
          <w:szCs w:val="24"/>
        </w:rPr>
        <w:t>карты“</w:t>
      </w:r>
      <w:proofErr w:type="gramEnd"/>
      <w:r>
        <w:rPr>
          <w:rFonts w:ascii="Times New Roman" w:hAnsi="Times New Roman"/>
          <w:sz w:val="24"/>
          <w:szCs w:val="24"/>
        </w:rPr>
        <w:t xml:space="preserve">) по повышению значений показателей доступности для инвалидов объектов и услуг библиотек, подведомственных Министерству культуры РФ. Приказ Министерства культуры РФ № 3235 от 23.12.2015. Вступил в силу с 4 февраля 2016 г. </w:t>
      </w:r>
    </w:p>
    <w:p w:rsidR="003710EB" w:rsidRDefault="003710EB" w:rsidP="00A20CDA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>
        <w:rPr>
          <w:spacing w:val="2"/>
        </w:rPr>
        <w:t xml:space="preserve">Методические рекомендации по организации нестационарного (выездного) обслуживания населения услугами организаций культуры. Министерство культуры РФ; М., 2015 г. </w:t>
      </w:r>
    </w:p>
    <w:p w:rsidR="003710EB" w:rsidRDefault="003710EB" w:rsidP="00A20C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Концепция информационной безопасности детей. Распоряжение Правительства РФ № 2471-р от 2 декабря 2015 г. </w:t>
      </w:r>
    </w:p>
    <w:p w:rsidR="007D3CC8" w:rsidRDefault="003710EB" w:rsidP="00A20CDA">
      <w:pPr>
        <w:jc w:val="both"/>
      </w:pPr>
      <w:r>
        <w:rPr>
          <w:rFonts w:ascii="Times New Roman" w:hAnsi="Times New Roman"/>
          <w:sz w:val="24"/>
          <w:szCs w:val="24"/>
        </w:rPr>
        <w:t xml:space="preserve">«Концепция демографической политики в РФ на период до 2025 года».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Указ Президента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РФ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09.10.2007 №1351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>в ред. Указа Президента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РФ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 01.07.2</w:t>
      </w:r>
    </w:p>
    <w:sectPr w:rsidR="007D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3FBF"/>
    <w:multiLevelType w:val="hybridMultilevel"/>
    <w:tmpl w:val="843A28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1F8294F"/>
    <w:multiLevelType w:val="hybridMultilevel"/>
    <w:tmpl w:val="ED8CCDC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8DD2BFE"/>
    <w:multiLevelType w:val="hybridMultilevel"/>
    <w:tmpl w:val="063C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9B"/>
    <w:rsid w:val="00352E92"/>
    <w:rsid w:val="003710EB"/>
    <w:rsid w:val="007D3CC8"/>
    <w:rsid w:val="00A20CDA"/>
    <w:rsid w:val="00B0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20CDE-0FB2-43BA-AD36-91841BA1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0EB"/>
    <w:rPr>
      <w:rFonts w:ascii="Times New Roman" w:hAnsi="Times New Roman" w:cs="Times New Roman" w:hint="default"/>
      <w:color w:val="0563C1"/>
      <w:u w:val="single"/>
    </w:rPr>
  </w:style>
  <w:style w:type="paragraph" w:customStyle="1" w:styleId="headertext">
    <w:name w:val="headertext"/>
    <w:basedOn w:val="a"/>
    <w:uiPriority w:val="99"/>
    <w:rsid w:val="00371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710EB"/>
  </w:style>
  <w:style w:type="paragraph" w:styleId="a4">
    <w:name w:val="List Paragraph"/>
    <w:basedOn w:val="a"/>
    <w:uiPriority w:val="34"/>
    <w:qFormat/>
    <w:rsid w:val="00A2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cult.rkomi.ru/content/9678/%D0%BF%D1%80%D0%B8%D0%BA%D0%B0%D0%B7%20504%20%28%D0%BD%D0%BE%D1%80%D0%BC%D0%B8%D1%80.%20%D1%82%D1%80%D1%83%D0%B4%D0%B0%2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M101321900</dc:creator>
  <cp:keywords/>
  <dc:description/>
  <cp:lastModifiedBy>M101321900</cp:lastModifiedBy>
  <cp:revision>4</cp:revision>
  <dcterms:created xsi:type="dcterms:W3CDTF">2018-03-29T05:35:00Z</dcterms:created>
  <dcterms:modified xsi:type="dcterms:W3CDTF">2018-03-29T05:43:00Z</dcterms:modified>
</cp:coreProperties>
</file>